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方正仿宋_GBK" w:hAnsi="方正仿宋_GBK" w:eastAsia="方正仿宋_GBK" w:cs="方正仿宋_GBK"/>
          <w:b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方正仿宋_GBK" w:hAnsi="方正仿宋_GBK" w:eastAsia="方正仿宋_GBK" w:cs="方正仿宋_GBK"/>
          <w:b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克州红十字会支出社会捐款一览表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仿宋_GBK" w:hAnsi="方正仿宋_GBK" w:eastAsia="方正仿宋_GBK" w:cs="方正仿宋_GBK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（2024年8月28日12时至2024年10月10日10时）</w:t>
      </w:r>
    </w:p>
    <w:p>
      <w:pPr>
        <w:pStyle w:val="2"/>
        <w:jc w:val="center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</w:p>
    <w:tbl>
      <w:tblPr>
        <w:tblStyle w:val="4"/>
        <w:tblW w:w="9011" w:type="dxa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316"/>
        <w:gridCol w:w="1471"/>
        <w:gridCol w:w="1545"/>
        <w:gridCol w:w="1697"/>
        <w:gridCol w:w="1725"/>
        <w:gridCol w:w="552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支出捐赠款物时间</w:t>
            </w:r>
          </w:p>
        </w:tc>
        <w:tc>
          <w:tcPr>
            <w:tcW w:w="14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捐赠款物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15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（单位：元）</w:t>
            </w:r>
          </w:p>
        </w:tc>
        <w:tc>
          <w:tcPr>
            <w:tcW w:w="16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7" w:hRule="atLeast"/>
          <w:jc w:val="center"/>
        </w:trPr>
        <w:tc>
          <w:tcPr>
            <w:tcW w:w="70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人民币</w:t>
            </w:r>
            <w:bookmarkStart w:id="0" w:name="_GoBack"/>
            <w:bookmarkEnd w:id="0"/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</w:t>
            </w: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eastAsia="zh-CN"/>
              </w:rPr>
              <w:t>阿图什市松他克镇人民政府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克州金源房地产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lang w:eastAsia="zh-CN"/>
              </w:rPr>
              <w:t>公司</w:t>
            </w:r>
            <w:r>
              <w:rPr>
                <w:rFonts w:hint="eastAsia"/>
              </w:rPr>
              <w:t>定向捐款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" w:hRule="atLeast"/>
          <w:jc w:val="center"/>
        </w:trPr>
        <w:tc>
          <w:tcPr>
            <w:tcW w:w="202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01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25000.00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F4CB5"/>
    <w:rsid w:val="0039637D"/>
    <w:rsid w:val="03185F83"/>
    <w:rsid w:val="0DD2009D"/>
    <w:rsid w:val="113E4116"/>
    <w:rsid w:val="12462ECC"/>
    <w:rsid w:val="126B2890"/>
    <w:rsid w:val="14A31280"/>
    <w:rsid w:val="17680701"/>
    <w:rsid w:val="222A5BD4"/>
    <w:rsid w:val="24891CE6"/>
    <w:rsid w:val="264148DF"/>
    <w:rsid w:val="26B741C9"/>
    <w:rsid w:val="27542BFB"/>
    <w:rsid w:val="2F40784F"/>
    <w:rsid w:val="2F781A56"/>
    <w:rsid w:val="2FD1536E"/>
    <w:rsid w:val="30306F46"/>
    <w:rsid w:val="310B7145"/>
    <w:rsid w:val="34EC6EFF"/>
    <w:rsid w:val="37791991"/>
    <w:rsid w:val="37801710"/>
    <w:rsid w:val="37CB35E7"/>
    <w:rsid w:val="3837371C"/>
    <w:rsid w:val="39124BAC"/>
    <w:rsid w:val="39462AA2"/>
    <w:rsid w:val="3C4C07B2"/>
    <w:rsid w:val="3FFC5BCC"/>
    <w:rsid w:val="41C840DA"/>
    <w:rsid w:val="41F37066"/>
    <w:rsid w:val="4FA6457D"/>
    <w:rsid w:val="4FBF4CB5"/>
    <w:rsid w:val="57526097"/>
    <w:rsid w:val="5B057C21"/>
    <w:rsid w:val="5C5730F4"/>
    <w:rsid w:val="60D75831"/>
    <w:rsid w:val="611C62BD"/>
    <w:rsid w:val="627E7F14"/>
    <w:rsid w:val="64BB3456"/>
    <w:rsid w:val="69DC474F"/>
    <w:rsid w:val="6A4D521D"/>
    <w:rsid w:val="780E4FFC"/>
    <w:rsid w:val="78384976"/>
    <w:rsid w:val="7DCB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adjustRightInd w:val="0"/>
      <w:spacing w:line="312" w:lineRule="atLeast"/>
      <w:textAlignment w:val="baseline"/>
    </w:pPr>
    <w:rPr>
      <w:rFonts w:ascii="Times New Roman" w:hAnsi="Times New Roman" w:eastAsia="黑体" w:cs="Times New Roman"/>
      <w:b/>
      <w:color w:val="FF0000"/>
      <w:spacing w:val="-20"/>
      <w:kern w:val="0"/>
      <w:position w:val="-10"/>
      <w:sz w:val="32"/>
      <w:szCs w:val="20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2024-04-03T04:05:00Z</dcterms:created>
  <dc:creator>Administrator</dc:creator>
  <cp:lastModifiedBy>Administrator</cp:lastModifiedBy>
  <dcterms:modified xsi:type="dcterms:W3CDTF">2024-10-10T04:00:21Z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